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C20977" w:rsidRPr="00C20977" w:rsidRDefault="00C20977" w:rsidP="00C209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ОП.05 </w:t>
      </w:r>
      <w:r w:rsidRPr="00C20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ЭКОНОМИКА ОРГАНИЗАЦИИ</w:t>
      </w:r>
    </w:p>
    <w:p w:rsidR="00C20977" w:rsidRPr="00C20977" w:rsidRDefault="00C20977" w:rsidP="00C209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20977" w:rsidRPr="00C20977" w:rsidRDefault="00C20977" w:rsidP="00C20977">
      <w:pPr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СПО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 11.02.01 Радиоаппаратостроение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11.02.01 Радиоаппаратостроение</w:t>
      </w:r>
    </w:p>
    <w:p w:rsidR="00C20977" w:rsidRPr="00C20977" w:rsidRDefault="00C20977" w:rsidP="00C20977">
      <w:pPr>
        <w:numPr>
          <w:ilvl w:val="1"/>
          <w:numId w:val="4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программы: </w:t>
      </w: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 </w:t>
      </w:r>
      <w:proofErr w:type="spellStart"/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proofErr w:type="spellEnd"/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 Цели и задачи учебной дисциплины – требования к результатам освоения дисциплины: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уметь:</w:t>
      </w:r>
    </w:p>
    <w:p w:rsidR="00C20977" w:rsidRPr="00C20977" w:rsidRDefault="00C20977" w:rsidP="00C209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-находить и использовать информацию для технико-экономического обоснования деятельности организации;</w:t>
      </w:r>
    </w:p>
    <w:p w:rsidR="00C20977" w:rsidRPr="00C20977" w:rsidRDefault="00C20977" w:rsidP="00C209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-рассчитывать по принятой методологии основные технико-экономические показатели деятельности организации;</w:t>
      </w:r>
    </w:p>
    <w:p w:rsidR="00C20977" w:rsidRPr="00C20977" w:rsidRDefault="00C20977" w:rsidP="00C209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-эффективно использовать материально-технические, трудовые и финансовые ресурсы организации;</w:t>
      </w:r>
    </w:p>
    <w:p w:rsidR="00C20977" w:rsidRPr="00C20977" w:rsidRDefault="00C20977" w:rsidP="00C209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знать:</w:t>
      </w:r>
    </w:p>
    <w:p w:rsidR="00C20977" w:rsidRPr="00C20977" w:rsidRDefault="00C20977" w:rsidP="00C2097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обеспечения устойчивости объектов экономики;</w:t>
      </w:r>
    </w:p>
    <w:p w:rsidR="00C20977" w:rsidRPr="00C20977" w:rsidRDefault="00C20977" w:rsidP="00C2097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макро- и микроэкономики;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механизмы ценообразования на продукцию (услуги), формы оплаты труда в современных условиях.</w:t>
      </w:r>
    </w:p>
    <w:p w:rsidR="00C20977" w:rsidRPr="00C20977" w:rsidRDefault="00C20977" w:rsidP="00C209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977" w:rsidRPr="00C20977" w:rsidRDefault="00C20977" w:rsidP="00C209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у обучающегося формируются </w:t>
      </w:r>
      <w:r w:rsidRPr="00C20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</w:t>
      </w: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C20977" w:rsidRPr="00C20977" w:rsidRDefault="00C20977" w:rsidP="00C209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C20977" w:rsidRPr="00C20977" w:rsidRDefault="00C20977" w:rsidP="00C209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C20977" w:rsidRPr="00C20977" w:rsidRDefault="00C20977" w:rsidP="00C209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C20977" w:rsidRPr="00C20977" w:rsidRDefault="00C20977" w:rsidP="00C209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4. Осуществлять поиск и использование информации, необходимой </w:t>
      </w: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эффективного выполнения профессиональных задач, профессионального и личностного развития.</w:t>
      </w:r>
    </w:p>
    <w:p w:rsidR="00C20977" w:rsidRPr="00C20977" w:rsidRDefault="00C20977" w:rsidP="00C209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C20977" w:rsidRPr="00C20977" w:rsidRDefault="00C20977" w:rsidP="00C209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C20977" w:rsidRPr="00C20977" w:rsidRDefault="00C20977" w:rsidP="00C209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C20977" w:rsidRPr="00C20977" w:rsidRDefault="00C20977" w:rsidP="00C209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20977" w:rsidRPr="00C20977" w:rsidRDefault="00C20977" w:rsidP="00C209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освоения рабочей программы </w:t>
      </w:r>
      <w:proofErr w:type="gramStart"/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C20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p w:rsidR="00C20977" w:rsidRPr="00C20977" w:rsidRDefault="00C20977" w:rsidP="00C2097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13 </w:t>
      </w:r>
      <w:r w:rsidRPr="00C209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C20977" w:rsidRPr="00C20977" w:rsidRDefault="00C20977" w:rsidP="00C209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ЛР 14 </w:t>
      </w:r>
      <w:r w:rsidRPr="00C2097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и выполнение требования трудовой дисциплины</w:t>
      </w:r>
    </w:p>
    <w:p w:rsidR="00C20977" w:rsidRPr="00C20977" w:rsidRDefault="00C20977" w:rsidP="00C209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C2097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ЛР 15 Осознание важности соблюдения норм законодательства и внутренней документации в отношении использования и сохранности конфиденциальной и </w:t>
      </w:r>
      <w:proofErr w:type="spellStart"/>
      <w:r w:rsidRPr="00C2097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инсайдерской</w:t>
      </w:r>
      <w:proofErr w:type="spellEnd"/>
      <w:r w:rsidRPr="00C2097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информации, полученной в результате исполнения своих должностных обязанностей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обучающегося144 часа, в том числе: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обучающегося96 часов; 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C20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часов.</w:t>
      </w:r>
    </w:p>
    <w:p w:rsid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20977" w:rsidRPr="00C20977" w:rsidRDefault="00C20977" w:rsidP="00C20977">
      <w:pPr>
        <w:pStyle w:val="a3"/>
        <w:ind w:left="375" w:hanging="375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20977">
        <w:rPr>
          <w:rFonts w:ascii="Times New Roman" w:hAnsi="Times New Roman" w:cs="Times New Roman"/>
          <w:b/>
          <w:bCs/>
          <w:sz w:val="28"/>
          <w:szCs w:val="28"/>
        </w:rPr>
        <w:t>Раздел 1 Общие основы функционирования субъектов хозяйствования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20977">
        <w:rPr>
          <w:rFonts w:ascii="Times New Roman" w:hAnsi="Times New Roman" w:cs="Times New Roman"/>
          <w:bCs/>
          <w:sz w:val="28"/>
          <w:szCs w:val="28"/>
        </w:rPr>
        <w:t>Тема 1.1 Предприяти</w:t>
      </w:r>
      <w:r w:rsidRPr="00C20977">
        <w:rPr>
          <w:rFonts w:ascii="Times New Roman" w:hAnsi="Times New Roman" w:cs="Times New Roman"/>
          <w:bCs/>
          <w:sz w:val="28"/>
          <w:szCs w:val="28"/>
        </w:rPr>
        <w:t>е в условиях рыночной экономики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20977">
        <w:rPr>
          <w:rFonts w:ascii="Times New Roman" w:hAnsi="Times New Roman" w:cs="Times New Roman"/>
          <w:bCs/>
          <w:sz w:val="28"/>
          <w:szCs w:val="28"/>
        </w:rPr>
        <w:t>Тема</w:t>
      </w:r>
      <w:proofErr w:type="gramStart"/>
      <w:r w:rsidRPr="00C20977">
        <w:rPr>
          <w:rFonts w:ascii="Times New Roman" w:hAnsi="Times New Roman" w:cs="Times New Roman"/>
          <w:bCs/>
          <w:sz w:val="28"/>
          <w:szCs w:val="28"/>
        </w:rPr>
        <w:t>1</w:t>
      </w:r>
      <w:proofErr w:type="gramEnd"/>
      <w:r w:rsidRPr="00C20977">
        <w:rPr>
          <w:rFonts w:ascii="Times New Roman" w:hAnsi="Times New Roman" w:cs="Times New Roman"/>
          <w:bCs/>
          <w:sz w:val="28"/>
          <w:szCs w:val="28"/>
        </w:rPr>
        <w:t>.2</w:t>
      </w:r>
      <w:r w:rsidRPr="00C209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0977">
        <w:rPr>
          <w:rFonts w:ascii="Times New Roman" w:hAnsi="Times New Roman" w:cs="Times New Roman"/>
          <w:bCs/>
          <w:sz w:val="28"/>
          <w:szCs w:val="28"/>
        </w:rPr>
        <w:t>Организация производства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20977">
        <w:rPr>
          <w:rFonts w:ascii="Times New Roman" w:hAnsi="Times New Roman" w:cs="Times New Roman"/>
          <w:b/>
          <w:bCs/>
          <w:sz w:val="28"/>
          <w:szCs w:val="28"/>
        </w:rPr>
        <w:t>Раздел 2 Экономические ресурсы предприятия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20977">
        <w:rPr>
          <w:rFonts w:ascii="Times New Roman" w:hAnsi="Times New Roman" w:cs="Times New Roman"/>
          <w:bCs/>
          <w:sz w:val="28"/>
          <w:szCs w:val="28"/>
        </w:rPr>
        <w:t>Тема 2.1 Имущество, основной и оборотный капитал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20977">
        <w:rPr>
          <w:rFonts w:ascii="Times New Roman" w:hAnsi="Times New Roman" w:cs="Times New Roman"/>
          <w:bCs/>
          <w:sz w:val="28"/>
          <w:szCs w:val="28"/>
        </w:rPr>
        <w:t>Тема 2.2  Трудовые ресурсы предприятия. Эффективность и</w:t>
      </w:r>
      <w:r w:rsidRPr="00C20977">
        <w:rPr>
          <w:rFonts w:ascii="Times New Roman" w:hAnsi="Times New Roman" w:cs="Times New Roman"/>
          <w:bCs/>
          <w:sz w:val="28"/>
          <w:szCs w:val="28"/>
        </w:rPr>
        <w:t>спользования трудовых ресурсов.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20977">
        <w:rPr>
          <w:rFonts w:ascii="Times New Roman" w:hAnsi="Times New Roman" w:cs="Times New Roman"/>
          <w:b/>
          <w:bCs/>
          <w:sz w:val="28"/>
          <w:szCs w:val="28"/>
        </w:rPr>
        <w:t>Раздел 3 Себестоимость, цена и рентабельность - основные показатели деятельности предприятия.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20977">
        <w:rPr>
          <w:rFonts w:ascii="Times New Roman" w:hAnsi="Times New Roman" w:cs="Times New Roman"/>
          <w:bCs/>
          <w:sz w:val="28"/>
          <w:szCs w:val="28"/>
        </w:rPr>
        <w:t>Тема 3.1 Издержки производства и</w:t>
      </w:r>
      <w:r w:rsidRPr="00C20977">
        <w:rPr>
          <w:rFonts w:ascii="Times New Roman" w:hAnsi="Times New Roman" w:cs="Times New Roman"/>
          <w:bCs/>
          <w:sz w:val="28"/>
          <w:szCs w:val="28"/>
        </w:rPr>
        <w:t xml:space="preserve"> себестоимость продукции, услуг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20977">
        <w:rPr>
          <w:rFonts w:ascii="Times New Roman" w:hAnsi="Times New Roman" w:cs="Times New Roman"/>
          <w:bCs/>
          <w:sz w:val="28"/>
          <w:szCs w:val="28"/>
        </w:rPr>
        <w:t>Тема 3.2 Ценообразование в рыночной экономике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20977">
        <w:rPr>
          <w:rFonts w:ascii="Times New Roman" w:hAnsi="Times New Roman" w:cs="Times New Roman"/>
          <w:bCs/>
          <w:sz w:val="28"/>
          <w:szCs w:val="28"/>
        </w:rPr>
        <w:t>Те</w:t>
      </w:r>
      <w:r w:rsidRPr="00C20977">
        <w:rPr>
          <w:rFonts w:ascii="Times New Roman" w:hAnsi="Times New Roman" w:cs="Times New Roman"/>
          <w:bCs/>
          <w:sz w:val="28"/>
          <w:szCs w:val="28"/>
        </w:rPr>
        <w:t>ма 3.3 Прибыль и рентабельность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20977">
        <w:rPr>
          <w:rFonts w:ascii="Times New Roman" w:hAnsi="Times New Roman" w:cs="Times New Roman"/>
          <w:b/>
          <w:bCs/>
          <w:sz w:val="28"/>
          <w:szCs w:val="28"/>
        </w:rPr>
        <w:t>Раздел 4 Планирование и развитие деятельности предприятия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20977">
        <w:rPr>
          <w:rFonts w:ascii="Times New Roman" w:hAnsi="Times New Roman" w:cs="Times New Roman"/>
          <w:bCs/>
          <w:sz w:val="28"/>
          <w:szCs w:val="28"/>
        </w:rPr>
        <w:lastRenderedPageBreak/>
        <w:t>Тема 4</w:t>
      </w:r>
      <w:r w:rsidRPr="00C20977">
        <w:rPr>
          <w:rFonts w:ascii="Times New Roman" w:hAnsi="Times New Roman" w:cs="Times New Roman"/>
          <w:bCs/>
          <w:sz w:val="28"/>
          <w:szCs w:val="28"/>
        </w:rPr>
        <w:t>.1 Факторы развития предприятия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20977">
        <w:rPr>
          <w:rFonts w:ascii="Times New Roman" w:hAnsi="Times New Roman" w:cs="Times New Roman"/>
          <w:bCs/>
          <w:sz w:val="28"/>
          <w:szCs w:val="28"/>
        </w:rPr>
        <w:t>Тема 4.2 Планирование на предприятии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20977">
        <w:rPr>
          <w:rFonts w:ascii="Times New Roman" w:hAnsi="Times New Roman" w:cs="Times New Roman"/>
          <w:bCs/>
          <w:sz w:val="28"/>
          <w:szCs w:val="28"/>
        </w:rPr>
        <w:t>Тема 4.3 Методика расчета основных технико-экономических</w:t>
      </w:r>
      <w:r w:rsidRPr="00C20977">
        <w:rPr>
          <w:rFonts w:ascii="Times New Roman" w:hAnsi="Times New Roman" w:cs="Times New Roman"/>
          <w:bCs/>
          <w:sz w:val="28"/>
          <w:szCs w:val="28"/>
        </w:rPr>
        <w:t xml:space="preserve"> показателей работы предприятия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20977">
        <w:rPr>
          <w:rFonts w:ascii="Times New Roman" w:hAnsi="Times New Roman" w:cs="Times New Roman"/>
          <w:bCs/>
          <w:sz w:val="28"/>
          <w:szCs w:val="28"/>
        </w:rPr>
        <w:t>Тема 4.4 Внешнеэкономическая деятельность предприятия</w:t>
      </w: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20977" w:rsidRPr="00C20977" w:rsidRDefault="00C20977" w:rsidP="00C2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F0FDF" w:rsidRPr="00232384" w:rsidRDefault="002F0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 w:cs="Times New Roman"/>
          <w:bCs/>
          <w:sz w:val="36"/>
          <w:szCs w:val="28"/>
          <w:lang w:eastAsia="ru-RU"/>
        </w:rPr>
      </w:pPr>
    </w:p>
    <w:sectPr w:rsidR="002F0FDF" w:rsidRPr="00232384" w:rsidSect="00D34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C4828B0"/>
    <w:multiLevelType w:val="multilevel"/>
    <w:tmpl w:val="ABD0C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2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5F7"/>
    <w:rsid w:val="00024426"/>
    <w:rsid w:val="000451BD"/>
    <w:rsid w:val="000635C5"/>
    <w:rsid w:val="00077F17"/>
    <w:rsid w:val="000862DF"/>
    <w:rsid w:val="00125B78"/>
    <w:rsid w:val="001B5910"/>
    <w:rsid w:val="001D7648"/>
    <w:rsid w:val="001F56CF"/>
    <w:rsid w:val="00232384"/>
    <w:rsid w:val="002544E9"/>
    <w:rsid w:val="002600B3"/>
    <w:rsid w:val="00264615"/>
    <w:rsid w:val="002702AA"/>
    <w:rsid w:val="002E653C"/>
    <w:rsid w:val="002F0FDF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3334C"/>
    <w:rsid w:val="008D4C55"/>
    <w:rsid w:val="008E6898"/>
    <w:rsid w:val="008F4A73"/>
    <w:rsid w:val="009A4825"/>
    <w:rsid w:val="009F1029"/>
    <w:rsid w:val="00A1126B"/>
    <w:rsid w:val="00A26711"/>
    <w:rsid w:val="00A3159B"/>
    <w:rsid w:val="00AC0593"/>
    <w:rsid w:val="00AE0CC8"/>
    <w:rsid w:val="00B10C3C"/>
    <w:rsid w:val="00B24BCC"/>
    <w:rsid w:val="00B5348D"/>
    <w:rsid w:val="00BC37EC"/>
    <w:rsid w:val="00BC4C7A"/>
    <w:rsid w:val="00BD5482"/>
    <w:rsid w:val="00C20977"/>
    <w:rsid w:val="00C4154E"/>
    <w:rsid w:val="00C545B5"/>
    <w:rsid w:val="00D10DE0"/>
    <w:rsid w:val="00D34793"/>
    <w:rsid w:val="00D34797"/>
    <w:rsid w:val="00D70943"/>
    <w:rsid w:val="00DA5773"/>
    <w:rsid w:val="00E45BD2"/>
    <w:rsid w:val="00E57B95"/>
    <w:rsid w:val="00F6095A"/>
    <w:rsid w:val="00FD2E7E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93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1z0">
    <w:name w:val="WW8Num1z0"/>
    <w:rsid w:val="002323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lab44</cp:lastModifiedBy>
  <cp:revision>5</cp:revision>
  <cp:lastPrinted>2021-11-18T07:49:00Z</cp:lastPrinted>
  <dcterms:created xsi:type="dcterms:W3CDTF">2021-11-19T08:19:00Z</dcterms:created>
  <dcterms:modified xsi:type="dcterms:W3CDTF">2021-11-19T08:39:00Z</dcterms:modified>
</cp:coreProperties>
</file>